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8A96" w14:textId="1D0C7DB8" w:rsidR="002A039C" w:rsidRPr="00D60664" w:rsidRDefault="00D60664" w:rsidP="00D60664">
      <w:pPr>
        <w:jc w:val="center"/>
        <w:rPr>
          <w:rFonts w:ascii="黑体" w:eastAsia="黑体" w:hAnsi="黑体"/>
          <w:sz w:val="32"/>
          <w:szCs w:val="32"/>
        </w:rPr>
      </w:pPr>
      <w:r w:rsidRPr="00D60664">
        <w:rPr>
          <w:rFonts w:ascii="黑体" w:eastAsia="黑体" w:hAnsi="黑体"/>
          <w:sz w:val="32"/>
          <w:szCs w:val="32"/>
        </w:rPr>
        <w:t>东北大学大型仪器</w:t>
      </w:r>
      <w:r w:rsidR="00EC2923">
        <w:rPr>
          <w:rFonts w:ascii="黑体" w:eastAsia="黑体" w:hAnsi="黑体" w:hint="eastAsia"/>
          <w:sz w:val="32"/>
          <w:szCs w:val="32"/>
        </w:rPr>
        <w:t>管理</w:t>
      </w:r>
      <w:bookmarkStart w:id="0" w:name="_GoBack"/>
      <w:bookmarkEnd w:id="0"/>
      <w:r w:rsidRPr="00D60664">
        <w:rPr>
          <w:rFonts w:ascii="黑体" w:eastAsia="黑体" w:hAnsi="黑体"/>
          <w:sz w:val="32"/>
          <w:szCs w:val="32"/>
        </w:rPr>
        <w:t>效益考核评价体系（</w:t>
      </w:r>
      <w:r w:rsidRPr="00D60664">
        <w:rPr>
          <w:rFonts w:ascii="黑体" w:eastAsia="黑体" w:hAnsi="黑体" w:hint="eastAsia"/>
          <w:sz w:val="32"/>
          <w:szCs w:val="32"/>
        </w:rPr>
        <w:t>机组</w:t>
      </w:r>
      <w:r w:rsidRPr="00D60664">
        <w:rPr>
          <w:rFonts w:ascii="黑体" w:eastAsia="黑体" w:hAnsi="黑体"/>
          <w:sz w:val="32"/>
          <w:szCs w:val="32"/>
        </w:rPr>
        <w:t>）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91"/>
        <w:gridCol w:w="1147"/>
        <w:gridCol w:w="823"/>
        <w:gridCol w:w="1881"/>
        <w:gridCol w:w="4951"/>
      </w:tblGrid>
      <w:tr w:rsidR="00D60664" w:rsidRPr="00D60664" w14:paraId="7F50A7CF" w14:textId="77777777" w:rsidTr="003D59AC">
        <w:trPr>
          <w:trHeight w:val="557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CBE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917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4FEA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60664" w:rsidRPr="00D60664" w14:paraId="71D485A8" w14:textId="77777777" w:rsidTr="003D59AC">
        <w:trPr>
          <w:trHeight w:val="552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AE4D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4CA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3AD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分项目内容</w:t>
            </w:r>
          </w:p>
        </w:tc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C9D3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D60664" w:rsidRPr="00D60664" w14:paraId="6D70B3D7" w14:textId="77777777" w:rsidTr="003D59AC">
        <w:trPr>
          <w:trHeight w:val="600"/>
          <w:jc w:val="center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E5A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0F7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管理规范性</w:t>
            </w: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（20分）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509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1" w:name="RANGE!C13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是否加入“东北大学大型仪器设备共享平台”</w:t>
            </w:r>
            <w:bookmarkEnd w:id="1"/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9D2E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已纳入共享平台统一管理得2分，</w:t>
            </w:r>
            <w:proofErr w:type="gramStart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否得0分</w:t>
            </w:r>
            <w:proofErr w:type="gramEnd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D60664" w:rsidRPr="00D60664" w14:paraId="1263D25A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FE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8A6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C3E6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开放预约方式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1BA7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已设置网络开放预约，得2分，</w:t>
            </w:r>
            <w:proofErr w:type="gramStart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否得0分</w:t>
            </w:r>
            <w:proofErr w:type="gramEnd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D60664" w:rsidRPr="00D60664" w14:paraId="66A46FD9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83C4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AB1B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76D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开放共享培训情况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186A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组织举办专项培训会情况，组织一个场次培训计1分，最高3分。需提供培训记录材料。</w:t>
            </w:r>
          </w:p>
        </w:tc>
      </w:tr>
      <w:tr w:rsidR="00D60664" w:rsidRPr="00D60664" w14:paraId="5E935903" w14:textId="77777777" w:rsidTr="003D59AC">
        <w:trPr>
          <w:trHeight w:val="945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3C3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CA51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D2D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使用及维护记录（信息化系统记录数据视为有效）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A03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使用维护记录完整全面，与机时数一致，10分；记录不全，与机时数基本一致5-9分；记录不全且远小于机时数，1-4分；无记录，0分。</w:t>
            </w:r>
          </w:p>
        </w:tc>
      </w:tr>
      <w:tr w:rsidR="00D60664" w:rsidRPr="00D60664" w14:paraId="1456A1FA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BAB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852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C87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是否明确对校内外收费标准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0F9C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应共享大仪收费标准全部获学校批准，3分；无收费标准，0分。</w:t>
            </w:r>
          </w:p>
        </w:tc>
      </w:tr>
      <w:tr w:rsidR="00D60664" w:rsidRPr="00D60664" w14:paraId="7D924B6E" w14:textId="77777777" w:rsidTr="003D59AC">
        <w:trPr>
          <w:trHeight w:val="600"/>
          <w:jc w:val="center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02D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CC90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</w:t>
            </w:r>
            <w:proofErr w:type="gramStart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仪使用</w:t>
            </w:r>
            <w:proofErr w:type="gramEnd"/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效益</w:t>
            </w: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7EF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年使用机时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1CF8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得分=(年使用总机时/1400)×30，最高30分。</w:t>
            </w:r>
          </w:p>
        </w:tc>
      </w:tr>
      <w:tr w:rsidR="00D60664" w:rsidRPr="00D60664" w14:paraId="78847E05" w14:textId="77777777" w:rsidTr="003D59AC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A608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707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DA0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对校内服务收入情况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A400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设备年度内有对校内部门的服务收入</w:t>
            </w:r>
          </w:p>
        </w:tc>
      </w:tr>
      <w:tr w:rsidR="00D60664" w:rsidRPr="00D60664" w14:paraId="0CA85CFD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86D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DE37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458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对校外服务收入情况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07DD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设备年度内有对学校以外单位的服务收入</w:t>
            </w:r>
          </w:p>
        </w:tc>
      </w:tr>
      <w:tr w:rsidR="00D60664" w:rsidRPr="00D60664" w14:paraId="3A2FC7C1" w14:textId="77777777" w:rsidTr="00D60664">
        <w:trPr>
          <w:trHeight w:val="60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41620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6A6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服务成效</w:t>
            </w: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404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502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科研获奖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D241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课题组或机组利用大型仪器开展科研工作，获得国家、省、部级以上奖项1项5分，市、校级获奖1项2分，最高10分</w:t>
            </w:r>
          </w:p>
        </w:tc>
      </w:tr>
      <w:tr w:rsidR="00D60664" w:rsidRPr="00D60664" w14:paraId="6A24D798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EFD2C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475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CD51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AD6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核心及以上刊物论文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387D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课题组或机组利用大型仪器开展科研工作，发表SCI检索论文1篇5分，EI检索论文1篇2分，核心期刊1篇1分，最高10分。</w:t>
            </w:r>
          </w:p>
        </w:tc>
      </w:tr>
      <w:tr w:rsidR="00D60664" w:rsidRPr="00D60664" w14:paraId="5A0546EE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6FC74D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89B9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5341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人才培养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E4E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培训后有独立操作设备资格人员数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114C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培训人数每5人计1分，最高5分</w:t>
            </w:r>
          </w:p>
        </w:tc>
      </w:tr>
      <w:tr w:rsidR="00D60664" w:rsidRPr="00D60664" w14:paraId="6C363CB9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F0CC1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F7FF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7BC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6AE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培训后在指导下能独立完成测试人员数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2174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培训人数每10人计1分，最高5分</w:t>
            </w:r>
          </w:p>
        </w:tc>
      </w:tr>
      <w:tr w:rsidR="00D60664" w:rsidRPr="00D60664" w14:paraId="772B60AE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48063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77B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AB8" w14:textId="77777777" w:rsidR="00D60664" w:rsidRPr="00D60664" w:rsidRDefault="00D60664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功能利用与开发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0F0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原有功能利用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8496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原有功能利用率超过50%计1分，每增加10%加1分，最高4分</w:t>
            </w:r>
          </w:p>
        </w:tc>
      </w:tr>
      <w:tr w:rsidR="00D60664" w:rsidRPr="00D60664" w14:paraId="6E80C5E5" w14:textId="77777777" w:rsidTr="00D60664">
        <w:trPr>
          <w:trHeight w:val="600"/>
          <w:jc w:val="center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8EC85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726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F08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40E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本年度新增加功能利用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7583C" w14:textId="77777777" w:rsidR="00D60664" w:rsidRPr="00D60664" w:rsidRDefault="00D60664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D6066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新增功能利用1项2分，最高6分</w:t>
            </w:r>
          </w:p>
        </w:tc>
      </w:tr>
    </w:tbl>
    <w:p w14:paraId="39A5BFF2" w14:textId="77777777" w:rsidR="00D60664" w:rsidRPr="00D60664" w:rsidRDefault="00D60664"/>
    <w:sectPr w:rsidR="00D60664" w:rsidRPr="00D60664" w:rsidSect="00D6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D05C4" w14:textId="77777777" w:rsidR="00B2483D" w:rsidRDefault="00B2483D" w:rsidP="00D60664">
      <w:r>
        <w:separator/>
      </w:r>
    </w:p>
  </w:endnote>
  <w:endnote w:type="continuationSeparator" w:id="0">
    <w:p w14:paraId="352EFEA8" w14:textId="77777777" w:rsidR="00B2483D" w:rsidRDefault="00B2483D" w:rsidP="00D6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3B647" w14:textId="77777777" w:rsidR="00B2483D" w:rsidRDefault="00B2483D" w:rsidP="00D60664">
      <w:r>
        <w:separator/>
      </w:r>
    </w:p>
  </w:footnote>
  <w:footnote w:type="continuationSeparator" w:id="0">
    <w:p w14:paraId="62F9F042" w14:textId="77777777" w:rsidR="00B2483D" w:rsidRDefault="00B2483D" w:rsidP="00D6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9C"/>
    <w:rsid w:val="002A039C"/>
    <w:rsid w:val="00B2483D"/>
    <w:rsid w:val="00D60664"/>
    <w:rsid w:val="00DC0E6B"/>
    <w:rsid w:val="00E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CBFE"/>
  <w15:chartTrackingRefBased/>
  <w15:docId w15:val="{E99C0878-2328-41CB-94B3-E86D5251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梁国丰</dc:creator>
  <cp:keywords/>
  <dc:description/>
  <cp:lastModifiedBy>梁国丰</cp:lastModifiedBy>
  <cp:revision>3</cp:revision>
  <dcterms:created xsi:type="dcterms:W3CDTF">2025-03-25T02:33:00Z</dcterms:created>
  <dcterms:modified xsi:type="dcterms:W3CDTF">2025-03-28T08:22:00Z</dcterms:modified>
</cp:coreProperties>
</file>