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59" w:type="dxa"/>
        <w:jc w:val="center"/>
        <w:tblInd w:w="-13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835"/>
        <w:gridCol w:w="2127"/>
        <w:gridCol w:w="1401"/>
        <w:gridCol w:w="2001"/>
        <w:gridCol w:w="2126"/>
        <w:gridCol w:w="1417"/>
        <w:gridCol w:w="1560"/>
        <w:gridCol w:w="1307"/>
        <w:gridCol w:w="28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8" w:hRule="atLeast"/>
          <w:jc w:val="center"/>
        </w:trPr>
        <w:tc>
          <w:tcPr>
            <w:tcW w:w="15059" w:type="dxa"/>
            <w:gridSpan w:val="9"/>
            <w:tcBorders>
              <w:top w:val="nil"/>
              <w:left w:val="nil"/>
              <w:bottom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4"/>
                <w:szCs w:val="34"/>
                <w:lang w:eastAsia="zh-CN"/>
              </w:rPr>
              <w:t>延期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34"/>
                <w:szCs w:val="34"/>
              </w:rPr>
              <w:t>支付质量保证金情况说明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4" w:hRule="atLeast"/>
          <w:jc w:val="center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项目名称及采购编号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合同单位名称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合同签订日期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用户签署项目验收合格报告日期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合同约定应支付质量保证金日期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会计凭证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往来号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质量保证金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金额（元）</w:t>
            </w: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设备编号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（仪器设备必填）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8" w:hRule="atLeast"/>
          <w:jc w:val="center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60" w:hRule="atLeast"/>
          <w:jc w:val="center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延期</w:t>
            </w:r>
            <w:r>
              <w:rPr>
                <w:rFonts w:hint="eastAsia" w:ascii="宋体" w:eastAsia="宋体" w:cs="宋体"/>
                <w:b/>
                <w:color w:val="000000"/>
                <w:kern w:val="0"/>
                <w:sz w:val="24"/>
                <w:szCs w:val="24"/>
              </w:rPr>
              <w:t>支付质量保证金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4"/>
                <w:szCs w:val="24"/>
              </w:rPr>
              <w:t>情况说明</w:t>
            </w:r>
          </w:p>
        </w:tc>
        <w:tc>
          <w:tcPr>
            <w:tcW w:w="122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项目不能按时支付质保金等情况的详细说明：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7" w:hRule="atLeast"/>
          <w:jc w:val="center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4"/>
                <w:szCs w:val="24"/>
              </w:rPr>
              <w:t>技术验收专家意见：</w:t>
            </w:r>
          </w:p>
        </w:tc>
        <w:tc>
          <w:tcPr>
            <w:tcW w:w="122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技术验收专家代表签字：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72" w:hRule="atLeast"/>
          <w:jc w:val="center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4"/>
                <w:szCs w:val="24"/>
              </w:rPr>
              <w:t>项目负责人意见：</w:t>
            </w:r>
          </w:p>
        </w:tc>
        <w:tc>
          <w:tcPr>
            <w:tcW w:w="122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3" w:hRule="atLeast"/>
          <w:jc w:val="center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color w:val="000000"/>
                <w:kern w:val="0"/>
                <w:sz w:val="24"/>
                <w:szCs w:val="24"/>
              </w:rPr>
              <w:t>项目单位意见：</w:t>
            </w:r>
          </w:p>
        </w:tc>
        <w:tc>
          <w:tcPr>
            <w:tcW w:w="122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  <w:jc w:val="center"/>
        </w:trPr>
        <w:tc>
          <w:tcPr>
            <w:tcW w:w="14774" w:type="dxa"/>
            <w:gridSpan w:val="8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一、技术验收人员说明：</w:t>
            </w:r>
          </w:p>
          <w:p>
            <w:pP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1.单价或成套价格＜10万元，设备使用人须对购置仪器设备进行技术验收；</w:t>
            </w:r>
          </w:p>
          <w:p>
            <w:pP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2.10万元≤单价或成套价格＜40万元，须组织相关专业技术人员至少三人；</w:t>
            </w:r>
          </w:p>
          <w:p>
            <w:pP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3.40万元≤单价或成套价格＜200万元，须组织相关专业技术人员三人及以上（副高级及以上专业技术职务）；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4.单价或成套价格≥200万元，须组织相关专业技术人员五人及以上（副高级及以上专业技术职务，其中至少一位校外专家，至少两位正高级）进行技术验收。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二、此表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A4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纸打印，一式两份，采购工作小组和计划财经处各留存一份。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三、支取质量保证金时，需要合同单位提供三联收款收据。</w:t>
            </w:r>
          </w:p>
        </w:tc>
        <w:tc>
          <w:tcPr>
            <w:tcW w:w="28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907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0B"/>
    <w:rsid w:val="00007088"/>
    <w:rsid w:val="00166D89"/>
    <w:rsid w:val="002300FA"/>
    <w:rsid w:val="00256F17"/>
    <w:rsid w:val="00331634"/>
    <w:rsid w:val="005D0E15"/>
    <w:rsid w:val="005F6682"/>
    <w:rsid w:val="00686A0E"/>
    <w:rsid w:val="0078545B"/>
    <w:rsid w:val="007A79E2"/>
    <w:rsid w:val="009B0D6A"/>
    <w:rsid w:val="00B74A0B"/>
    <w:rsid w:val="00B90B64"/>
    <w:rsid w:val="00C0403E"/>
    <w:rsid w:val="00D516B9"/>
    <w:rsid w:val="00DE6624"/>
    <w:rsid w:val="00E37B1E"/>
    <w:rsid w:val="00EA2EE8"/>
    <w:rsid w:val="2263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650</Characters>
  <Lines>5</Lines>
  <Paragraphs>1</Paragraphs>
  <TotalTime>0</TotalTime>
  <ScaleCrop>false</ScaleCrop>
  <LinksUpToDate>false</LinksUpToDate>
  <CharactersWithSpaces>763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2017-07-07T07:53:00Z</dcterms:created>
  <dc:creator>user</dc:creator>
  <cp:lastModifiedBy>lenovo</cp:lastModifiedBy>
  <dcterms:modified xsi:type="dcterms:W3CDTF">2017-07-10T00:45:42Z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