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5B52A">
      <w:pPr>
        <w:pageBreakBefore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附件：</w:t>
      </w:r>
      <w:r>
        <w:rPr>
          <w:rFonts w:hint="default" w:ascii="宋体" w:hAnsi="宋体" w:eastAsia="宋体" w:cs="宋体"/>
          <w:sz w:val="24"/>
        </w:rPr>
        <w:t>中普(邯郸)ACC项目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default" w:ascii="宋体" w:hAnsi="宋体" w:eastAsia="宋体" w:cs="宋体"/>
          <w:sz w:val="24"/>
        </w:rPr>
        <w:t>PLC模块</w:t>
      </w:r>
      <w:r>
        <w:rPr>
          <w:rFonts w:hint="eastAsia" w:ascii="宋体" w:hAnsi="宋体" w:eastAsia="宋体" w:cs="宋体"/>
          <w:sz w:val="24"/>
        </w:rPr>
        <w:t>“按合同约定采购”公示模板</w:t>
      </w:r>
    </w:p>
    <w:p w14:paraId="492428DA">
      <w:pPr>
        <w:jc w:val="center"/>
        <w:rPr>
          <w:sz w:val="36"/>
          <w:szCs w:val="44"/>
        </w:rPr>
      </w:pPr>
    </w:p>
    <w:p w14:paraId="60B4C3B0">
      <w:pPr>
        <w:jc w:val="center"/>
        <w:rPr>
          <w:sz w:val="36"/>
          <w:szCs w:val="44"/>
        </w:rPr>
      </w:pPr>
      <w:r>
        <w:rPr>
          <w:rFonts w:hint="default"/>
          <w:sz w:val="36"/>
          <w:szCs w:val="44"/>
        </w:rPr>
        <w:t>中普（邯郸）ACC</w:t>
      </w:r>
      <w:r>
        <w:rPr>
          <w:rFonts w:hint="default"/>
          <w:sz w:val="36"/>
          <w:szCs w:val="44"/>
        </w:rPr>
        <w:t>项目</w:t>
      </w:r>
      <w:r>
        <w:rPr>
          <w:rFonts w:hint="default"/>
          <w:sz w:val="36"/>
          <w:szCs w:val="44"/>
        </w:rPr>
        <w:t>PLC模块</w:t>
      </w:r>
      <w:r>
        <w:rPr>
          <w:rFonts w:hint="eastAsia"/>
          <w:sz w:val="36"/>
          <w:szCs w:val="44"/>
        </w:rPr>
        <w:t>“按合同约定采购”公示</w:t>
      </w:r>
    </w:p>
    <w:p w14:paraId="236B926F">
      <w:pPr>
        <w:ind w:firstLine="560" w:firstLineChars="200"/>
        <w:rPr>
          <w:sz w:val="28"/>
          <w:szCs w:val="36"/>
        </w:rPr>
      </w:pPr>
    </w:p>
    <w:p w14:paraId="70505F0F">
      <w:pPr>
        <w:ind w:firstLine="560" w:firstLineChars="200"/>
        <w:rPr>
          <w:sz w:val="28"/>
          <w:szCs w:val="36"/>
        </w:rPr>
      </w:pPr>
    </w:p>
    <w:p w14:paraId="47161F0B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>一、采购项目名称：</w:t>
      </w:r>
      <w:r>
        <w:rPr>
          <w:rFonts w:hint="default"/>
          <w:sz w:val="28"/>
          <w:szCs w:val="36"/>
        </w:rPr>
        <w:t>PLC模块</w:t>
      </w:r>
    </w:p>
    <w:p w14:paraId="51820F2D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>二、所属横向项目：</w:t>
      </w:r>
      <w:r>
        <w:rPr>
          <w:rFonts w:hint="default"/>
          <w:sz w:val="28"/>
          <w:szCs w:val="36"/>
        </w:rPr>
        <w:t>中普(邯郸)ACC项目</w:t>
      </w:r>
    </w:p>
    <w:p w14:paraId="328AE726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>三、拟成交供应商：</w:t>
      </w:r>
      <w:r>
        <w:rPr>
          <w:sz w:val="28"/>
          <w:szCs w:val="36"/>
        </w:rPr>
        <w:t xml:space="preserve"> </w:t>
      </w:r>
      <w:r>
        <w:rPr>
          <w:sz w:val="28"/>
          <w:szCs w:val="36"/>
        </w:rPr>
        <w:t>沈阳冠邦科技有限公司</w:t>
      </w:r>
    </w:p>
    <w:p w14:paraId="5695CE42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>四、成交内容：</w:t>
      </w:r>
      <w:r>
        <w:rPr>
          <w:rFonts w:hint="default"/>
          <w:sz w:val="28"/>
          <w:szCs w:val="36"/>
        </w:rPr>
        <w:t>PLC模块</w:t>
      </w:r>
    </w:p>
    <w:p w14:paraId="3201AEAD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>五、成交价格：</w:t>
      </w:r>
      <w:r>
        <w:rPr>
          <w:rFonts w:hint="default"/>
          <w:sz w:val="28"/>
          <w:szCs w:val="36"/>
        </w:rPr>
        <w:t>214634元</w:t>
      </w:r>
      <w:bookmarkStart w:id="0" w:name="_GoBack"/>
      <w:bookmarkEnd w:id="0"/>
    </w:p>
    <w:p w14:paraId="2FDF2839">
      <w:pPr>
        <w:ind w:firstLine="560" w:firstLineChars="200"/>
        <w:rPr>
          <w:rFonts w:hint="default"/>
          <w:sz w:val="28"/>
          <w:szCs w:val="36"/>
        </w:rPr>
      </w:pPr>
      <w:r>
        <w:rPr>
          <w:rFonts w:hint="eastAsia"/>
          <w:sz w:val="28"/>
          <w:szCs w:val="36"/>
        </w:rPr>
        <w:t xml:space="preserve">六、采购小组成员： 田勇  王丙兴  王斌   </w:t>
      </w:r>
      <w:r>
        <w:rPr>
          <w:rFonts w:hint="default"/>
          <w:sz w:val="28"/>
          <w:szCs w:val="36"/>
        </w:rPr>
        <w:t>游大秀</w:t>
      </w:r>
    </w:p>
    <w:p w14:paraId="7E63FE5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七、公示日期：本公示发布之日起一个工作日</w:t>
      </w:r>
    </w:p>
    <w:p w14:paraId="73AD0358">
      <w:pPr>
        <w:ind w:firstLine="560" w:firstLineChars="200"/>
        <w:rPr>
          <w:sz w:val="28"/>
          <w:szCs w:val="36"/>
        </w:rPr>
      </w:pPr>
    </w:p>
    <w:p w14:paraId="7A0F233B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对公示内容有异议的潜在供应商，请于公示期内以书面形式（包括联系人、地址、联系电话）将意见实名反馈至东北大学采购与招标管理中心（联系电话：024-83689155；联系人：凌老师）。</w:t>
      </w:r>
    </w:p>
    <w:p w14:paraId="70A8162D">
      <w:pPr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9D8F90D"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附件：公示表</w:t>
      </w:r>
    </w:p>
    <w:p w14:paraId="1B9ED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35495"/>
    <w:rsid w:val="00024E8A"/>
    <w:rsid w:val="00050612"/>
    <w:rsid w:val="00060F9D"/>
    <w:rsid w:val="003F37A1"/>
    <w:rsid w:val="004856D9"/>
    <w:rsid w:val="005E18DE"/>
    <w:rsid w:val="006E3D99"/>
    <w:rsid w:val="00990934"/>
    <w:rsid w:val="00A26F87"/>
    <w:rsid w:val="00CB555E"/>
    <w:rsid w:val="00F40ECB"/>
    <w:rsid w:val="1F035495"/>
    <w:rsid w:val="5AFF856E"/>
    <w:rsid w:val="6DBD4970"/>
    <w:rsid w:val="7BDFD4AE"/>
    <w:rsid w:val="9BF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43</Characters>
  <Lines>1</Lines>
  <Paragraphs>1</Paragraphs>
  <TotalTime>5</TotalTime>
  <ScaleCrop>false</ScaleCrop>
  <LinksUpToDate>false</LinksUpToDate>
  <CharactersWithSpaces>309</CharactersWithSpaces>
  <Application>WPS Office_12.9.0.28440_F1E327BC-269C-435d-A152-05C5408002CA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2026-05-13T02:18:00Z</dcterms:created>
  <dc:creator>孙浩钧</dc:creator>
  <cp:lastModifiedBy>admin</cp:lastModifiedBy>
  <cp:lastPrinted>2026-01-13T01:07:00Z</cp:lastPrinted>
  <dcterms:modified xsi:type="dcterms:W3CDTF">2026-09-16T15:16:29Z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ICV">
    <vt:lpwstr>AC0BAD710AEE415FAFDC3B2FBE379176_11</vt:lpwstr>
  </property>
  <property fmtid="{D5CDD505-2E9C-101B-9397-08002B2CF9AE}" pid="4" name="KSOTemplateDocerSaveRecord">
    <vt:lpwstr>eyJoZGlkIjoiMDA3N2YyMGQ2ZmRlNTkwMTg4Mjg3MTMzNWQwZWMzNGEiLCJ1c2VySWQiOiIxOTIyNzc4MTQifQ==</vt:lpwstr>
  </property>
</Properties>
</file>